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45" w:rsidRPr="00581EA0" w:rsidRDefault="00581EA0" w:rsidP="00581EA0">
      <w:pPr>
        <w:pStyle w:val="Ttulo"/>
        <w:jc w:val="center"/>
        <w:rPr>
          <w:rFonts w:ascii="gobCL" w:hAnsi="gobCL"/>
          <w:color w:val="00B0F0"/>
          <w:sz w:val="22"/>
          <w:szCs w:val="22"/>
        </w:rPr>
      </w:pPr>
      <w:bookmarkStart w:id="0" w:name="_heading=h.gjdgxs" w:colFirst="0" w:colLast="0"/>
      <w:bookmarkEnd w:id="0"/>
      <w:r w:rsidRPr="00581EA0">
        <w:rPr>
          <w:rFonts w:ascii="gobCL" w:hAnsi="gobCL"/>
          <w:color w:val="00B0F0"/>
          <w:sz w:val="22"/>
          <w:szCs w:val="22"/>
        </w:rPr>
        <w:t>EXPERIENCIA DE APRENDIZAJE // EDUCACIÓN BÁSICA</w:t>
      </w:r>
    </w:p>
    <w:p w:rsidR="00561045" w:rsidRPr="00581EA0" w:rsidRDefault="00DA6ACA">
      <w:pPr>
        <w:keepNext/>
        <w:keepLines/>
        <w:pBdr>
          <w:top w:val="nil"/>
          <w:left w:val="nil"/>
          <w:bottom w:val="nil"/>
          <w:right w:val="nil"/>
          <w:between w:val="nil"/>
        </w:pBdr>
        <w:spacing w:before="240" w:after="0"/>
        <w:rPr>
          <w:rFonts w:ascii="gobCL" w:eastAsia="Century Gothic" w:hAnsi="gobCL"/>
          <w:b/>
          <w:color w:val="004445"/>
        </w:rPr>
      </w:pPr>
      <w:r w:rsidRPr="00581EA0">
        <w:rPr>
          <w:rFonts w:ascii="gobCL" w:eastAsia="Century Gothic" w:hAnsi="gobCL"/>
          <w:b/>
          <w:color w:val="004445"/>
        </w:rPr>
        <w:t xml:space="preserve">Objetos de aprendizajes(recursos): </w:t>
      </w:r>
    </w:p>
    <w:p w:rsidR="00561045" w:rsidRPr="00581EA0" w:rsidRDefault="00DA6ACA">
      <w:pPr>
        <w:numPr>
          <w:ilvl w:val="0"/>
          <w:numId w:val="1"/>
        </w:numPr>
        <w:pBdr>
          <w:top w:val="nil"/>
          <w:left w:val="nil"/>
          <w:bottom w:val="nil"/>
          <w:right w:val="nil"/>
          <w:between w:val="nil"/>
        </w:pBdr>
        <w:rPr>
          <w:rFonts w:ascii="gobCL" w:eastAsia="Century Gothic" w:hAnsi="gobCL"/>
          <w:color w:val="000000"/>
        </w:rPr>
      </w:pPr>
      <w:r w:rsidRPr="00581EA0">
        <w:rPr>
          <w:rFonts w:ascii="gobCL" w:eastAsia="Century Gothic" w:hAnsi="gobCL"/>
          <w:color w:val="000000"/>
        </w:rPr>
        <w:t>Infografía</w:t>
      </w:r>
      <w:r w:rsidRPr="00581EA0">
        <w:rPr>
          <w:rFonts w:ascii="gobCL" w:hAnsi="gobCL"/>
        </w:rPr>
        <w:t>s MP2,5, MP10 y Ozono</w:t>
      </w:r>
    </w:p>
    <w:tbl>
      <w:tblPr>
        <w:tblStyle w:val="Cuadrculadetablaclara"/>
        <w:tblW w:w="9330" w:type="dxa"/>
        <w:tblLayout w:type="fixed"/>
        <w:tblLook w:val="0400" w:firstRow="0" w:lastRow="0" w:firstColumn="0" w:lastColumn="0" w:noHBand="0" w:noVBand="1"/>
      </w:tblPr>
      <w:tblGrid>
        <w:gridCol w:w="2820"/>
        <w:gridCol w:w="6510"/>
      </w:tblGrid>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 xml:space="preserve">Tema principal </w:t>
            </w:r>
          </w:p>
        </w:tc>
        <w:tc>
          <w:tcPr>
            <w:tcW w:w="6510" w:type="dxa"/>
          </w:tcPr>
          <w:p w:rsidR="00561045" w:rsidRPr="00581EA0" w:rsidRDefault="00DA6ACA">
            <w:pPr>
              <w:rPr>
                <w:rFonts w:ascii="gobCL" w:hAnsi="gobCL"/>
              </w:rPr>
            </w:pPr>
            <w:r w:rsidRPr="00581EA0">
              <w:rPr>
                <w:rFonts w:ascii="gobCL" w:hAnsi="gobCL"/>
              </w:rPr>
              <w:t xml:space="preserve">Calidad de aire </w:t>
            </w:r>
          </w:p>
        </w:tc>
      </w:tr>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 xml:space="preserve">Objetivos de la educación ambiental </w:t>
            </w:r>
          </w:p>
        </w:tc>
        <w:tc>
          <w:tcPr>
            <w:tcW w:w="6510" w:type="dxa"/>
          </w:tcPr>
          <w:p w:rsidR="00561045" w:rsidRPr="00581EA0" w:rsidRDefault="00DA6ACA">
            <w:pPr>
              <w:rPr>
                <w:rFonts w:ascii="gobCL" w:hAnsi="gobCL"/>
              </w:rPr>
            </w:pPr>
            <w:r w:rsidRPr="00581EA0">
              <w:rPr>
                <w:rFonts w:ascii="gobCL" w:hAnsi="gobCL"/>
              </w:rPr>
              <w:t xml:space="preserve">Sensibilización, Conocimiento </w:t>
            </w:r>
          </w:p>
        </w:tc>
      </w:tr>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Curso principal</w:t>
            </w:r>
          </w:p>
        </w:tc>
        <w:tc>
          <w:tcPr>
            <w:tcW w:w="6510" w:type="dxa"/>
          </w:tcPr>
          <w:p w:rsidR="00561045" w:rsidRPr="00581EA0" w:rsidRDefault="00DA6ACA">
            <w:pPr>
              <w:rPr>
                <w:rFonts w:ascii="gobCL" w:hAnsi="gobCL"/>
              </w:rPr>
            </w:pPr>
            <w:r w:rsidRPr="00581EA0">
              <w:rPr>
                <w:rFonts w:ascii="gobCL" w:hAnsi="gobCL"/>
              </w:rPr>
              <w:t>6° Básico</w:t>
            </w:r>
          </w:p>
        </w:tc>
      </w:tr>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Asignatura principal</w:t>
            </w:r>
          </w:p>
        </w:tc>
        <w:tc>
          <w:tcPr>
            <w:tcW w:w="6510" w:type="dxa"/>
          </w:tcPr>
          <w:p w:rsidR="00561045" w:rsidRPr="00581EA0" w:rsidRDefault="00DA6ACA">
            <w:pPr>
              <w:rPr>
                <w:rFonts w:ascii="gobCL" w:hAnsi="gobCL"/>
              </w:rPr>
            </w:pPr>
            <w:r w:rsidRPr="00581EA0">
              <w:rPr>
                <w:rFonts w:ascii="gobCL" w:hAnsi="gobCL"/>
              </w:rPr>
              <w:t>Ciencias Naturales</w:t>
            </w:r>
          </w:p>
        </w:tc>
      </w:tr>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Objetivo de aprendizaje</w:t>
            </w:r>
          </w:p>
        </w:tc>
        <w:tc>
          <w:tcPr>
            <w:tcW w:w="6510" w:type="dxa"/>
          </w:tcPr>
          <w:p w:rsidR="00561045" w:rsidRPr="00581EA0" w:rsidRDefault="00DA6ACA">
            <w:pPr>
              <w:rPr>
                <w:rFonts w:ascii="gobCL" w:hAnsi="gobCL"/>
              </w:rPr>
            </w:pPr>
            <w:r w:rsidRPr="00581EA0">
              <w:rPr>
                <w:rFonts w:ascii="gobCL" w:hAnsi="gobCL"/>
              </w:rPr>
              <w:t xml:space="preserve">OA_16: Describir las características de las capas de la Tierra (atmósfera, litósfera e hidrósfera) que posibilitan el desarrollo de la vida y proveen recursos para el ser humano, y proponer medidas de protección </w:t>
            </w:r>
            <w:r w:rsidRPr="00581EA0">
              <w:rPr>
                <w:rFonts w:ascii="gobCL" w:hAnsi="gobCL"/>
              </w:rPr>
              <w:t>de dichas capas.</w:t>
            </w:r>
          </w:p>
        </w:tc>
      </w:tr>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 xml:space="preserve">Asignatura secundaria </w:t>
            </w:r>
          </w:p>
        </w:tc>
        <w:tc>
          <w:tcPr>
            <w:tcW w:w="6510" w:type="dxa"/>
          </w:tcPr>
          <w:p w:rsidR="00561045" w:rsidRPr="00581EA0" w:rsidRDefault="00DA6ACA">
            <w:pPr>
              <w:rPr>
                <w:rFonts w:ascii="gobCL" w:hAnsi="gobCL"/>
              </w:rPr>
            </w:pPr>
            <w:r w:rsidRPr="00581EA0">
              <w:rPr>
                <w:rFonts w:ascii="gobCL" w:hAnsi="gobCL"/>
              </w:rPr>
              <w:t xml:space="preserve">Lenguaje y Comunicación. </w:t>
            </w:r>
          </w:p>
        </w:tc>
      </w:tr>
      <w:tr w:rsidR="00561045" w:rsidRPr="00581EA0" w:rsidTr="00581EA0">
        <w:tc>
          <w:tcPr>
            <w:tcW w:w="2820" w:type="dxa"/>
            <w:shd w:val="clear" w:color="auto" w:fill="00B0F0"/>
          </w:tcPr>
          <w:p w:rsidR="00561045" w:rsidRPr="00581EA0" w:rsidRDefault="00DA6ACA">
            <w:pPr>
              <w:rPr>
                <w:rFonts w:ascii="gobCL" w:hAnsi="gobCL"/>
                <w:b/>
                <w:color w:val="FFFFFF" w:themeColor="background1"/>
              </w:rPr>
            </w:pPr>
            <w:r w:rsidRPr="00581EA0">
              <w:rPr>
                <w:rFonts w:ascii="gobCL" w:hAnsi="gobCL"/>
                <w:b/>
                <w:color w:val="FFFFFF" w:themeColor="background1"/>
              </w:rPr>
              <w:t xml:space="preserve">Palabras claves </w:t>
            </w:r>
          </w:p>
        </w:tc>
        <w:tc>
          <w:tcPr>
            <w:tcW w:w="6510" w:type="dxa"/>
          </w:tcPr>
          <w:p w:rsidR="00561045" w:rsidRPr="00581EA0" w:rsidRDefault="00DA6ACA">
            <w:pPr>
              <w:rPr>
                <w:rFonts w:ascii="gobCL" w:hAnsi="gobCL"/>
              </w:rPr>
            </w:pPr>
            <w:r w:rsidRPr="00581EA0">
              <w:rPr>
                <w:rFonts w:ascii="gobCL" w:hAnsi="gobCL"/>
              </w:rPr>
              <w:t xml:space="preserve">Aire, Plan de Descontaminación Atmosférica, fuentes contaminación atmosférica, efecto a la salud, contaminantes, MP, MP2,5, Ozono, Atmósfera. </w:t>
            </w:r>
          </w:p>
        </w:tc>
      </w:tr>
    </w:tbl>
    <w:p w:rsidR="00561045" w:rsidRPr="00581EA0" w:rsidRDefault="00561045">
      <w:pPr>
        <w:rPr>
          <w:rFonts w:ascii="gobCL" w:hAnsi="gobCL"/>
        </w:rPr>
      </w:pPr>
    </w:p>
    <w:p w:rsidR="00561045" w:rsidRPr="00581EA0" w:rsidRDefault="00DA6ACA" w:rsidP="00581EA0">
      <w:pPr>
        <w:keepNext/>
        <w:keepLines/>
        <w:shd w:val="clear" w:color="auto" w:fill="00B0F0"/>
        <w:spacing w:before="240" w:after="0"/>
        <w:rPr>
          <w:rFonts w:ascii="gobCL" w:hAnsi="gobCL"/>
          <w:b/>
          <w:color w:val="FFFFFF" w:themeColor="background1"/>
        </w:rPr>
      </w:pPr>
      <w:r w:rsidRPr="00581EA0">
        <w:rPr>
          <w:rFonts w:ascii="gobCL" w:hAnsi="gobCL"/>
          <w:b/>
          <w:color w:val="FFFFFF" w:themeColor="background1"/>
        </w:rPr>
        <w:t xml:space="preserve">Experiencia de aprendizaje: </w:t>
      </w:r>
    </w:p>
    <w:p w:rsidR="00561045" w:rsidRPr="00581EA0" w:rsidRDefault="00561045">
      <w:pPr>
        <w:keepNext/>
        <w:keepLines/>
        <w:spacing w:before="240" w:after="0"/>
        <w:rPr>
          <w:rFonts w:ascii="gobCL" w:hAnsi="gobCL"/>
          <w:b/>
          <w:color w:val="004445"/>
        </w:rPr>
      </w:pPr>
    </w:p>
    <w:p w:rsidR="00561045" w:rsidRPr="00581EA0" w:rsidRDefault="00DA6ACA">
      <w:pPr>
        <w:rPr>
          <w:rFonts w:ascii="gobCL" w:hAnsi="gobCL"/>
        </w:rPr>
      </w:pPr>
      <w:r w:rsidRPr="00581EA0">
        <w:rPr>
          <w:rFonts w:ascii="gobCL" w:hAnsi="gobCL"/>
          <w:b/>
        </w:rPr>
        <w:t xml:space="preserve">Inicio: </w:t>
      </w:r>
      <w:r w:rsidRPr="00581EA0">
        <w:rPr>
          <w:rFonts w:ascii="gobCL" w:hAnsi="gobCL"/>
        </w:rPr>
        <w:t>al inicio de la clase se activan los conocimientos previos de los estudiantes, con el objetivo de recordar las capas de la tierra. Se revisan a grandes rasgos las características de cada una, para luego reflexionar sob</w:t>
      </w:r>
      <w:r w:rsidRPr="00581EA0">
        <w:rPr>
          <w:rFonts w:ascii="gobCL" w:hAnsi="gobCL"/>
        </w:rPr>
        <w:t xml:space="preserve">re la importancia que tienen para el desarrollo de la vida. </w:t>
      </w:r>
    </w:p>
    <w:p w:rsidR="00561045" w:rsidRPr="00581EA0" w:rsidRDefault="00DA6ACA">
      <w:pPr>
        <w:rPr>
          <w:rFonts w:ascii="gobCL" w:hAnsi="gobCL"/>
        </w:rPr>
      </w:pPr>
      <w:r w:rsidRPr="00581EA0">
        <w:rPr>
          <w:rFonts w:ascii="gobCL" w:hAnsi="gobCL"/>
          <w:b/>
        </w:rPr>
        <w:t>Desarrollo</w:t>
      </w:r>
      <w:r w:rsidRPr="00581EA0">
        <w:rPr>
          <w:rFonts w:ascii="gobCL" w:hAnsi="gobCL"/>
        </w:rPr>
        <w:t>: se profundiza en el concepto de atmósfera, señalando que esta corresponde a la capa gaseosa que envuelve nuestro planeta y que está compuesta de distintos gases, como el Nitrógeno (N2</w:t>
      </w:r>
      <w:r w:rsidRPr="00581EA0">
        <w:rPr>
          <w:rFonts w:ascii="gobCL" w:hAnsi="gobCL"/>
        </w:rPr>
        <w:t>), Oxígeno (O2), Dióxido de carbono, entre otros. Ahora bien, por factores tanto antrópicos como naturales, esta capa se ve afectada por distintos contaminantes, entendiendo estos como  “elemento, compuesto, sustancia, derivado químico o biológico, energía</w:t>
      </w:r>
      <w:r w:rsidRPr="00581EA0">
        <w:rPr>
          <w:rFonts w:ascii="gobCL" w:hAnsi="gobCL"/>
        </w:rPr>
        <w:t>, radiación, vibración, ruido, o una combinación de ellos, cuya presencia en el ambiente, en ciertos niveles, concentraciones o períodos de tiempo, pueda constituir un riesgo a la salud de las personas, a la calidad de vida de la población, a la preservaci</w:t>
      </w:r>
      <w:r w:rsidRPr="00581EA0">
        <w:rPr>
          <w:rFonts w:ascii="gobCL" w:hAnsi="gobCL"/>
        </w:rPr>
        <w:t xml:space="preserve">ón de la naturaleza o a la conservación del patrimonio ambiental” (Fuente: Ley 19.300). </w:t>
      </w:r>
    </w:p>
    <w:p w:rsidR="00561045" w:rsidRPr="00581EA0" w:rsidRDefault="00DA6ACA">
      <w:pPr>
        <w:rPr>
          <w:rFonts w:ascii="gobCL" w:hAnsi="gobCL"/>
        </w:rPr>
      </w:pPr>
      <w:r w:rsidRPr="00581EA0">
        <w:rPr>
          <w:rFonts w:ascii="gobCL" w:hAnsi="gobCL"/>
        </w:rPr>
        <w:lastRenderedPageBreak/>
        <w:t xml:space="preserve">Posteriormente, se invita a los estudiantes a conocer algunos de estos contaminantes, para lo cual se sugiere presentar las infografías de Material Particulado MP2.5, </w:t>
      </w:r>
      <w:r w:rsidRPr="00581EA0">
        <w:rPr>
          <w:rFonts w:ascii="gobCL" w:hAnsi="gobCL"/>
        </w:rPr>
        <w:t xml:space="preserve">MP10 y Ozono. En conjunto se revisan las tres infografías registrando de donde provienen cada contaminante y sus principales impactos. </w:t>
      </w:r>
    </w:p>
    <w:p w:rsidR="00561045" w:rsidRPr="00581EA0" w:rsidRDefault="00DA6ACA">
      <w:pPr>
        <w:rPr>
          <w:rFonts w:ascii="gobCL" w:hAnsi="gobCL"/>
        </w:rPr>
      </w:pPr>
      <w:r w:rsidRPr="00581EA0">
        <w:rPr>
          <w:rFonts w:ascii="gobCL" w:hAnsi="gobCL"/>
        </w:rPr>
        <w:t>Se propone a los estudiantes organizarse en grupos de 3 a 4 estudiantes, en donde cada grupo debe seleccionar un contami</w:t>
      </w:r>
      <w:r w:rsidRPr="00581EA0">
        <w:rPr>
          <w:rFonts w:ascii="gobCL" w:hAnsi="gobCL"/>
        </w:rPr>
        <w:t xml:space="preserve">nante para investigar con mayor profundidad sobre sus características e impactos tanto en el medio ambiente como en la salud de las personas. </w:t>
      </w:r>
    </w:p>
    <w:p w:rsidR="00561045" w:rsidRPr="00581EA0" w:rsidRDefault="00DA6ACA">
      <w:pPr>
        <w:rPr>
          <w:rFonts w:ascii="gobCL" w:hAnsi="gobCL"/>
        </w:rPr>
      </w:pPr>
      <w:r w:rsidRPr="00581EA0">
        <w:rPr>
          <w:rFonts w:ascii="gobCL" w:hAnsi="gobCL"/>
        </w:rPr>
        <w:t>Se entrega un tiempo para que cada grupo indague en el contaminante seleccionado y registre los principales impac</w:t>
      </w:r>
      <w:r w:rsidRPr="00581EA0">
        <w:rPr>
          <w:rFonts w:ascii="gobCL" w:hAnsi="gobCL"/>
        </w:rPr>
        <w:t>tos. Para esto sugiere revisar el repositorio de educación ambiental del Ministerio del Medio Ambiente (</w:t>
      </w:r>
      <w:hyperlink r:id="rId9">
        <w:r w:rsidRPr="00581EA0">
          <w:rPr>
            <w:rFonts w:ascii="gobCL" w:hAnsi="gobCL"/>
            <w:color w:val="1155CC"/>
            <w:u w:val="single"/>
          </w:rPr>
          <w:t>https://repositorioambiental.mma.gob.cl/</w:t>
        </w:r>
      </w:hyperlink>
      <w:r w:rsidRPr="00581EA0">
        <w:rPr>
          <w:rFonts w:ascii="gobCL" w:hAnsi="gobCL"/>
        </w:rPr>
        <w:t xml:space="preserve">). </w:t>
      </w:r>
    </w:p>
    <w:p w:rsidR="00561045" w:rsidRPr="00581EA0" w:rsidRDefault="00DA6ACA">
      <w:pPr>
        <w:rPr>
          <w:rFonts w:ascii="gobCL" w:hAnsi="gobCL"/>
        </w:rPr>
      </w:pPr>
      <w:r w:rsidRPr="00581EA0">
        <w:rPr>
          <w:rFonts w:ascii="gobCL" w:hAnsi="gobCL"/>
        </w:rPr>
        <w:t>Una vez finalizada la revisión de contenidos, se</w:t>
      </w:r>
      <w:r w:rsidRPr="00581EA0">
        <w:rPr>
          <w:rFonts w:ascii="gobCL" w:hAnsi="gobCL"/>
        </w:rPr>
        <w:t xml:space="preserve"> invita a los estudiantes a desarrollar una breve historia en donde se plasmen las principales características e impactos del contaminante que investigaron. </w:t>
      </w:r>
    </w:p>
    <w:p w:rsidR="00561045" w:rsidRPr="00581EA0" w:rsidRDefault="00DA6ACA">
      <w:pPr>
        <w:rPr>
          <w:rFonts w:ascii="gobCL" w:hAnsi="gobCL"/>
          <w:b/>
          <w:color w:val="004445"/>
        </w:rPr>
      </w:pPr>
      <w:r w:rsidRPr="00581EA0">
        <w:rPr>
          <w:rFonts w:ascii="gobCL" w:hAnsi="gobCL"/>
          <w:b/>
        </w:rPr>
        <w:t>Cierre</w:t>
      </w:r>
      <w:r w:rsidRPr="00581EA0">
        <w:rPr>
          <w:rFonts w:ascii="gobCL" w:hAnsi="gobCL"/>
        </w:rPr>
        <w:t>: una vez terminada la actividad se abre el espacio para que cada grupo pueda presentar su t</w:t>
      </w:r>
      <w:r w:rsidRPr="00581EA0">
        <w:rPr>
          <w:rFonts w:ascii="gobCL" w:hAnsi="gobCL"/>
        </w:rPr>
        <w:t xml:space="preserve">rabajo. Finalmente, se invita a reflexionar respecto de los impactos que pudieron identificar y la importancia que tiene para las personas y para el medio ambiente, el cuidado de la atmósfera. </w:t>
      </w:r>
    </w:p>
    <w:p w:rsidR="00561045" w:rsidRPr="00581EA0" w:rsidRDefault="00DA6ACA" w:rsidP="00581EA0">
      <w:pPr>
        <w:shd w:val="clear" w:color="auto" w:fill="00B0F0"/>
        <w:rPr>
          <w:rFonts w:ascii="gobCL" w:hAnsi="gobCL"/>
          <w:b/>
          <w:color w:val="FFFFFF" w:themeColor="background1"/>
        </w:rPr>
      </w:pPr>
      <w:r w:rsidRPr="00581EA0">
        <w:rPr>
          <w:rFonts w:ascii="gobCL" w:hAnsi="gobCL"/>
          <w:b/>
          <w:color w:val="FFFFFF" w:themeColor="background1"/>
        </w:rPr>
        <w:t>Sugerencia al docente</w:t>
      </w:r>
    </w:p>
    <w:p w:rsidR="00561045" w:rsidRPr="00581EA0" w:rsidRDefault="00DA6ACA">
      <w:pPr>
        <w:rPr>
          <w:rFonts w:ascii="gobCL" w:hAnsi="gobCL"/>
        </w:rPr>
      </w:pPr>
      <w:r w:rsidRPr="00581EA0">
        <w:rPr>
          <w:rFonts w:ascii="gobCL" w:hAnsi="gobCL"/>
        </w:rPr>
        <w:t>Se propone transversalizar el desarrollo</w:t>
      </w:r>
      <w:r w:rsidRPr="00581EA0">
        <w:rPr>
          <w:rFonts w:ascii="gobCL" w:hAnsi="gobCL"/>
        </w:rPr>
        <w:t xml:space="preserve"> de esta actividad con la asignatura de </w:t>
      </w:r>
      <w:r w:rsidRPr="00581EA0">
        <w:rPr>
          <w:rFonts w:ascii="gobCL" w:hAnsi="gobCL"/>
          <w:b/>
        </w:rPr>
        <w:t>Lenguaje y Comunicación, a través del Objetivo de aprendizaje</w:t>
      </w:r>
      <w:r w:rsidRPr="00581EA0">
        <w:rPr>
          <w:rFonts w:ascii="gobCL" w:hAnsi="gobCL"/>
          <w:b/>
          <w:highlight w:val="white"/>
        </w:rPr>
        <w:t xml:space="preserve"> 18:</w:t>
      </w:r>
      <w:r w:rsidRPr="00581EA0">
        <w:rPr>
          <w:rFonts w:ascii="gobCL" w:hAnsi="gobCL"/>
          <w:highlight w:val="white"/>
        </w:rPr>
        <w:t xml:space="preserve"> “e</w:t>
      </w:r>
      <w:r w:rsidRPr="00581EA0">
        <w:rPr>
          <w:rFonts w:ascii="gobCL" w:hAnsi="gobCL"/>
          <w:highlight w:val="white"/>
        </w:rPr>
        <w:t>scribir, revisar y editar sus textos para satisfacer un propósito y transmitir sus ideas con claridad. Durante este proceso: agregan ejemplos, datos</w:t>
      </w:r>
      <w:r w:rsidRPr="00581EA0">
        <w:rPr>
          <w:rFonts w:ascii="gobCL" w:hAnsi="gobCL"/>
          <w:highlight w:val="white"/>
        </w:rPr>
        <w:t xml:space="preserve"> y justificaciones para profundizar las ideas; emplean un vocabulario preciso y variado, y un registro adecuado; releen a medida que escriben; aseguran la coherencia y agregan conectores; editan, en forma independiente, aspectos de ortografía y presentació</w:t>
      </w:r>
      <w:r w:rsidRPr="00581EA0">
        <w:rPr>
          <w:rFonts w:ascii="gobCL" w:hAnsi="gobCL"/>
          <w:highlight w:val="white"/>
        </w:rPr>
        <w:t>n; utilizan las herramientas del procesador de textos para buscar sinónimos, corregir ortografía y gramática, y dar formato (cuando escriben en computador)” con el propósito de revisar los trabajos desarrollados en la actividad, revisando y editandolos par</w:t>
      </w:r>
      <w:r w:rsidRPr="00581EA0">
        <w:rPr>
          <w:rFonts w:ascii="gobCL" w:hAnsi="gobCL"/>
          <w:highlight w:val="white"/>
        </w:rPr>
        <w:t xml:space="preserve">a mejorar y complejizar las ideas expuestas. </w:t>
      </w:r>
      <w:bookmarkStart w:id="1" w:name="_GoBack"/>
      <w:bookmarkEnd w:id="1"/>
    </w:p>
    <w:p w:rsidR="00561045" w:rsidRPr="00581EA0" w:rsidRDefault="00561045">
      <w:pPr>
        <w:rPr>
          <w:rFonts w:ascii="gobCL" w:hAnsi="gobCL"/>
        </w:rPr>
      </w:pPr>
    </w:p>
    <w:p w:rsidR="00561045" w:rsidRPr="00581EA0" w:rsidRDefault="00561045">
      <w:pPr>
        <w:rPr>
          <w:rFonts w:ascii="gobCL" w:hAnsi="gobCL"/>
        </w:rPr>
      </w:pPr>
    </w:p>
    <w:p w:rsidR="00561045" w:rsidRPr="00581EA0" w:rsidRDefault="00561045">
      <w:pPr>
        <w:rPr>
          <w:rFonts w:ascii="gobCL" w:hAnsi="gobCL"/>
        </w:rPr>
      </w:pPr>
    </w:p>
    <w:p w:rsidR="00561045" w:rsidRPr="00581EA0" w:rsidRDefault="00561045">
      <w:pPr>
        <w:rPr>
          <w:rFonts w:ascii="gobCL" w:hAnsi="gobCL"/>
        </w:rPr>
      </w:pPr>
    </w:p>
    <w:p w:rsidR="00561045" w:rsidRPr="00581EA0" w:rsidRDefault="00561045">
      <w:pPr>
        <w:rPr>
          <w:rFonts w:ascii="gobCL" w:hAnsi="gobCL"/>
        </w:rPr>
      </w:pPr>
    </w:p>
    <w:sectPr w:rsidR="00561045" w:rsidRPr="00581EA0">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CA" w:rsidRDefault="00DA6ACA" w:rsidP="00581EA0">
      <w:pPr>
        <w:spacing w:after="0" w:line="240" w:lineRule="auto"/>
      </w:pPr>
      <w:r>
        <w:separator/>
      </w:r>
    </w:p>
  </w:endnote>
  <w:endnote w:type="continuationSeparator" w:id="0">
    <w:p w:rsidR="00DA6ACA" w:rsidRDefault="00DA6ACA" w:rsidP="0058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panose1 w:val="02000603050000020004"/>
    <w:charset w:val="00"/>
    <w:family w:val="modern"/>
    <w:notTrueType/>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11920"/>
      <w:docPartObj>
        <w:docPartGallery w:val="Page Numbers (Bottom of Page)"/>
        <w:docPartUnique/>
      </w:docPartObj>
    </w:sdtPr>
    <w:sdtContent>
      <w:p w:rsidR="00581EA0" w:rsidRDefault="00581EA0">
        <w:pPr>
          <w:pStyle w:val="Piedepgina"/>
          <w:jc w:val="center"/>
        </w:pPr>
        <w:r>
          <w:fldChar w:fldCharType="begin"/>
        </w:r>
        <w:r>
          <w:instrText>PAGE   \* MERGEFORMAT</w:instrText>
        </w:r>
        <w:r>
          <w:fldChar w:fldCharType="separate"/>
        </w:r>
        <w:r w:rsidRPr="00581EA0">
          <w:rPr>
            <w:noProof/>
            <w:lang w:val="es-ES"/>
          </w:rPr>
          <w:t>2</w:t>
        </w:r>
        <w:r>
          <w:fldChar w:fldCharType="end"/>
        </w:r>
      </w:p>
    </w:sdtContent>
  </w:sdt>
  <w:p w:rsidR="00581EA0" w:rsidRDefault="00581E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CA" w:rsidRDefault="00DA6ACA" w:rsidP="00581EA0">
      <w:pPr>
        <w:spacing w:after="0" w:line="240" w:lineRule="auto"/>
      </w:pPr>
      <w:r>
        <w:separator/>
      </w:r>
    </w:p>
  </w:footnote>
  <w:footnote w:type="continuationSeparator" w:id="0">
    <w:p w:rsidR="00DA6ACA" w:rsidRDefault="00DA6ACA" w:rsidP="0058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A0" w:rsidRPr="00581EA0" w:rsidRDefault="00581EA0" w:rsidP="00581EA0">
    <w:pPr>
      <w:pStyle w:val="Encabezado"/>
      <w:jc w:val="right"/>
    </w:pPr>
    <w:r w:rsidRPr="008209EC">
      <w:rPr>
        <w:noProof/>
        <w:lang w:val="es-CL"/>
      </w:rPr>
      <w:drawing>
        <wp:inline distT="0" distB="0" distL="0" distR="0" wp14:anchorId="3A57517B" wp14:editId="42DDA989">
          <wp:extent cx="3125024" cy="766022"/>
          <wp:effectExtent l="0" t="0" r="0" b="0"/>
          <wp:docPr id="1" name="Imagen 1" descr="C:\Users\U\Downloads\WhatsApp Image 2021-07-15 at 07.5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ownloads\WhatsApp Image 2021-07-15 at 07.54.4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639" cy="789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4F9E"/>
    <w:multiLevelType w:val="multilevel"/>
    <w:tmpl w:val="3C946372"/>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775E21"/>
    <w:multiLevelType w:val="multilevel"/>
    <w:tmpl w:val="D4508804"/>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45"/>
    <w:rsid w:val="00561045"/>
    <w:rsid w:val="00581EA0"/>
    <w:rsid w:val="00DA6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C68A"/>
  <w15:docId w15:val="{419E6971-F7CA-41A2-846C-CDBA896D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 w:eastAsia="es-C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BA"/>
    <w:rPr>
      <w:rFonts w:eastAsiaTheme="minorEastAsia"/>
    </w:rPr>
  </w:style>
  <w:style w:type="paragraph" w:styleId="Ttulo1">
    <w:name w:val="heading 1"/>
    <w:basedOn w:val="Normal"/>
    <w:next w:val="Normal"/>
    <w:link w:val="Ttulo1Car"/>
    <w:uiPriority w:val="9"/>
    <w:qFormat/>
    <w:rsid w:val="00C344BA"/>
    <w:pPr>
      <w:keepNext/>
      <w:keepLines/>
      <w:spacing w:before="240" w:after="0"/>
      <w:outlineLvl w:val="0"/>
    </w:pPr>
    <w:rPr>
      <w:rFonts w:eastAsiaTheme="majorEastAsia" w:cstheme="majorBidi"/>
      <w:b/>
      <w:color w:val="004445" w:themeColor="accent1" w:themeShade="BF"/>
      <w:sz w:val="24"/>
      <w:szCs w:val="32"/>
    </w:rPr>
  </w:style>
  <w:style w:type="paragraph" w:styleId="Ttulo2">
    <w:name w:val="heading 2"/>
    <w:basedOn w:val="Normal"/>
    <w:next w:val="Normal"/>
    <w:link w:val="Ttulo2Car"/>
    <w:uiPriority w:val="9"/>
    <w:unhideWhenUsed/>
    <w:qFormat/>
    <w:rsid w:val="00C344BA"/>
    <w:pPr>
      <w:keepNext/>
      <w:keepLines/>
      <w:numPr>
        <w:numId w:val="1"/>
      </w:numPr>
      <w:spacing w:before="40" w:after="0"/>
      <w:outlineLvl w:val="1"/>
    </w:pPr>
    <w:rPr>
      <w:rFonts w:eastAsiaTheme="majorEastAsia" w:cstheme="majorBidi"/>
      <w:color w:val="004445" w:themeColor="accent1" w:themeShade="BF"/>
      <w:szCs w:val="26"/>
    </w:rPr>
  </w:style>
  <w:style w:type="paragraph" w:styleId="Ttulo3">
    <w:name w:val="heading 3"/>
    <w:basedOn w:val="Normal"/>
    <w:next w:val="Normal"/>
    <w:link w:val="Ttulo3Car"/>
    <w:uiPriority w:val="9"/>
    <w:unhideWhenUsed/>
    <w:qFormat/>
    <w:rsid w:val="00C344BA"/>
    <w:pPr>
      <w:keepNext/>
      <w:keepLines/>
      <w:numPr>
        <w:numId w:val="2"/>
      </w:numPr>
      <w:spacing w:before="40" w:after="0"/>
      <w:outlineLvl w:val="2"/>
    </w:pPr>
    <w:rPr>
      <w:rFonts w:eastAsiaTheme="majorEastAsia" w:cstheme="majorBidi"/>
      <w:color w:val="005C5D"/>
      <w:szCs w:val="24"/>
    </w:rPr>
  </w:style>
  <w:style w:type="paragraph" w:styleId="Ttulo4">
    <w:name w:val="heading 4"/>
    <w:basedOn w:val="Normal"/>
    <w:next w:val="Normal"/>
    <w:link w:val="Ttulo4Car"/>
    <w:uiPriority w:val="9"/>
    <w:unhideWhenUsed/>
    <w:qFormat/>
    <w:rsid w:val="00C344BA"/>
    <w:pPr>
      <w:keepNext/>
      <w:keepLines/>
      <w:tabs>
        <w:tab w:val="num" w:pos="720"/>
      </w:tabs>
      <w:spacing w:before="40" w:after="0"/>
      <w:ind w:left="720" w:hanging="720"/>
      <w:outlineLvl w:val="3"/>
    </w:pPr>
    <w:rPr>
      <w:rFonts w:eastAsiaTheme="majorEastAsia" w:cstheme="majorBidi"/>
      <w:iCs/>
      <w:color w:val="00444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344BA"/>
    <w:pPr>
      <w:spacing w:after="0" w:line="240" w:lineRule="auto"/>
      <w:contextualSpacing/>
    </w:pPr>
    <w:rPr>
      <w:rFonts w:eastAsiaTheme="majorEastAsia" w:cstheme="majorBidi"/>
      <w:b/>
      <w:color w:val="FF5800"/>
      <w:spacing w:val="-10"/>
      <w:kern w:val="28"/>
      <w:sz w:val="28"/>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344BA"/>
    <w:rPr>
      <w:rFonts w:ascii="Century Gothic" w:eastAsiaTheme="majorEastAsia" w:hAnsi="Century Gothic" w:cstheme="majorBidi"/>
      <w:b/>
      <w:color w:val="004445" w:themeColor="accent1" w:themeShade="BF"/>
      <w:sz w:val="24"/>
      <w:szCs w:val="32"/>
      <w:lang w:val="es" w:eastAsia="es-CL"/>
    </w:rPr>
  </w:style>
  <w:style w:type="character" w:customStyle="1" w:styleId="Ttulo2Car">
    <w:name w:val="Título 2 Car"/>
    <w:basedOn w:val="Fuentedeprrafopredeter"/>
    <w:link w:val="Ttulo2"/>
    <w:uiPriority w:val="9"/>
    <w:rsid w:val="00C344BA"/>
    <w:rPr>
      <w:rFonts w:ascii="Century Gothic" w:eastAsiaTheme="majorEastAsia" w:hAnsi="Century Gothic" w:cstheme="majorBidi"/>
      <w:color w:val="004445" w:themeColor="accent1" w:themeShade="BF"/>
      <w:szCs w:val="26"/>
      <w:lang w:val="es" w:eastAsia="es-CL"/>
    </w:rPr>
  </w:style>
  <w:style w:type="character" w:customStyle="1" w:styleId="Ttulo3Car">
    <w:name w:val="Título 3 Car"/>
    <w:basedOn w:val="Fuentedeprrafopredeter"/>
    <w:link w:val="Ttulo3"/>
    <w:uiPriority w:val="9"/>
    <w:rsid w:val="00C344BA"/>
    <w:rPr>
      <w:rFonts w:ascii="Century Gothic" w:eastAsiaTheme="majorEastAsia" w:hAnsi="Century Gothic" w:cstheme="majorBidi"/>
      <w:color w:val="005C5D"/>
      <w:szCs w:val="24"/>
      <w:lang w:val="es" w:eastAsia="es-CL"/>
    </w:rPr>
  </w:style>
  <w:style w:type="character" w:customStyle="1" w:styleId="Ttulo4Car">
    <w:name w:val="Título 4 Car"/>
    <w:basedOn w:val="Fuentedeprrafopredeter"/>
    <w:link w:val="Ttulo4"/>
    <w:uiPriority w:val="9"/>
    <w:rsid w:val="00C344BA"/>
    <w:rPr>
      <w:rFonts w:eastAsiaTheme="majorEastAsia" w:cstheme="majorBidi"/>
      <w:iCs/>
      <w:color w:val="004445" w:themeColor="accent1" w:themeShade="BF"/>
    </w:rPr>
  </w:style>
  <w:style w:type="character" w:customStyle="1" w:styleId="TtuloCar">
    <w:name w:val="Título Car"/>
    <w:basedOn w:val="Fuentedeprrafopredeter"/>
    <w:link w:val="Ttulo"/>
    <w:uiPriority w:val="10"/>
    <w:rsid w:val="00C344BA"/>
    <w:rPr>
      <w:rFonts w:ascii="Century Gothic" w:eastAsiaTheme="majorEastAsia" w:hAnsi="Century Gothic" w:cstheme="majorBidi"/>
      <w:b/>
      <w:color w:val="FF5800"/>
      <w:spacing w:val="-10"/>
      <w:kern w:val="28"/>
      <w:sz w:val="28"/>
      <w:szCs w:val="56"/>
      <w:lang w:val="es" w:eastAsia="es-CL"/>
    </w:rPr>
  </w:style>
  <w:style w:type="paragraph" w:styleId="Subttulo">
    <w:name w:val="Subtitle"/>
    <w:basedOn w:val="Normal"/>
    <w:next w:val="Normal"/>
    <w:link w:val="SubttuloCar"/>
    <w:pPr>
      <w:spacing w:after="160"/>
      <w:ind w:left="720" w:hanging="360"/>
    </w:pPr>
    <w:rPr>
      <w:color w:val="005C5D"/>
    </w:rPr>
  </w:style>
  <w:style w:type="character" w:customStyle="1" w:styleId="SubttuloCar">
    <w:name w:val="Subtítulo Car"/>
    <w:basedOn w:val="Fuentedeprrafopredeter"/>
    <w:link w:val="Subttulo"/>
    <w:uiPriority w:val="11"/>
    <w:rsid w:val="00C344BA"/>
    <w:rPr>
      <w:rFonts w:ascii="Century Gothic" w:eastAsiaTheme="minorEastAsia" w:hAnsi="Century Gothic"/>
      <w:color w:val="005C5D"/>
      <w:spacing w:val="15"/>
      <w:lang w:val="es" w:eastAsia="es-CL"/>
    </w:rPr>
  </w:style>
  <w:style w:type="character" w:styleId="Textoennegrita">
    <w:name w:val="Strong"/>
    <w:basedOn w:val="Fuentedeprrafopredeter"/>
    <w:uiPriority w:val="22"/>
    <w:qFormat/>
    <w:rsid w:val="00C344BA"/>
    <w:rPr>
      <w:rFonts w:ascii="Century Gothic" w:hAnsi="Century Gothic"/>
      <w:b/>
      <w:bCs/>
      <w:sz w:val="24"/>
    </w:rPr>
  </w:style>
  <w:style w:type="character" w:styleId="nfasis">
    <w:name w:val="Emphasis"/>
    <w:basedOn w:val="Fuentedeprrafopredeter"/>
    <w:uiPriority w:val="20"/>
    <w:qFormat/>
    <w:rsid w:val="00C344BA"/>
    <w:rPr>
      <w:rFonts w:ascii="Century Gothic" w:hAnsi="Century Gothic"/>
      <w:i w:val="0"/>
      <w:iCs/>
      <w:sz w:val="20"/>
    </w:rPr>
  </w:style>
  <w:style w:type="paragraph" w:styleId="Sinespaciado">
    <w:name w:val="No Spacing"/>
    <w:uiPriority w:val="1"/>
    <w:qFormat/>
    <w:rsid w:val="00C344BA"/>
    <w:pPr>
      <w:spacing w:after="0" w:line="240" w:lineRule="auto"/>
    </w:pPr>
    <w:rPr>
      <w:rFonts w:eastAsiaTheme="minorEastAsia"/>
    </w:rPr>
  </w:style>
  <w:style w:type="paragraph" w:styleId="Citadestacada">
    <w:name w:val="Intense Quote"/>
    <w:basedOn w:val="Normal"/>
    <w:next w:val="Normal"/>
    <w:link w:val="CitadestacadaCar"/>
    <w:uiPriority w:val="30"/>
    <w:qFormat/>
    <w:rsid w:val="00C344BA"/>
    <w:pPr>
      <w:pBdr>
        <w:top w:val="single" w:sz="4" w:space="10" w:color="005C5D" w:themeColor="accent1"/>
        <w:bottom w:val="single" w:sz="4" w:space="10" w:color="005C5D" w:themeColor="accent1"/>
      </w:pBdr>
      <w:spacing w:before="360" w:after="360"/>
      <w:ind w:left="864" w:right="864"/>
      <w:jc w:val="center"/>
    </w:pPr>
    <w:rPr>
      <w:i/>
      <w:iCs/>
      <w:color w:val="005C5D" w:themeColor="accent1"/>
    </w:rPr>
  </w:style>
  <w:style w:type="character" w:customStyle="1" w:styleId="CitadestacadaCar">
    <w:name w:val="Cita destacada Car"/>
    <w:basedOn w:val="Fuentedeprrafopredeter"/>
    <w:link w:val="Citadestacada"/>
    <w:uiPriority w:val="30"/>
    <w:rsid w:val="00C344BA"/>
    <w:rPr>
      <w:rFonts w:ascii="Century Gothic" w:eastAsiaTheme="minorEastAsia" w:hAnsi="Century Gothic"/>
      <w:i/>
      <w:iCs/>
      <w:color w:val="005C5D" w:themeColor="accent1"/>
      <w:lang w:val="es" w:eastAsia="es-CL"/>
    </w:rPr>
  </w:style>
  <w:style w:type="character" w:styleId="nfasissutil">
    <w:name w:val="Subtle Emphasis"/>
    <w:basedOn w:val="Fuentedeprrafopredeter"/>
    <w:uiPriority w:val="19"/>
    <w:qFormat/>
    <w:rsid w:val="00C344BA"/>
    <w:rPr>
      <w:rFonts w:ascii="Century Gothic" w:hAnsi="Century Gothic"/>
      <w:b/>
      <w:i/>
      <w:iCs/>
      <w:color w:val="FF5800"/>
      <w:sz w:val="22"/>
      <w:u w:val="none"/>
    </w:rPr>
  </w:style>
  <w:style w:type="character" w:styleId="Referenciaintensa">
    <w:name w:val="Intense Reference"/>
    <w:basedOn w:val="Fuentedeprrafopredeter"/>
    <w:uiPriority w:val="32"/>
    <w:qFormat/>
    <w:rsid w:val="00C344BA"/>
    <w:rPr>
      <w:rFonts w:ascii="Century Gothic" w:hAnsi="Century Gothic"/>
      <w:b/>
      <w:bCs/>
      <w:smallCaps/>
      <w:color w:val="auto"/>
      <w:spacing w:val="5"/>
      <w:sz w:val="20"/>
    </w:rPr>
  </w:style>
  <w:style w:type="table" w:styleId="Tablaconcuadrcula">
    <w:name w:val="Table Grid"/>
    <w:basedOn w:val="Tablanormal"/>
    <w:uiPriority w:val="39"/>
    <w:rsid w:val="00C344BA"/>
    <w:pPr>
      <w:spacing w:after="0" w:line="240" w:lineRule="auto"/>
    </w:pPr>
    <w:tblPr>
      <w:tblBorders>
        <w:top w:val="single" w:sz="8" w:space="0" w:color="005C5D"/>
        <w:left w:val="single" w:sz="8" w:space="0" w:color="005C5D"/>
        <w:bottom w:val="single" w:sz="8" w:space="0" w:color="005C5D"/>
        <w:right w:val="single" w:sz="8" w:space="0" w:color="005C5D"/>
        <w:insideH w:val="single" w:sz="8" w:space="0" w:color="005C5D"/>
        <w:insideV w:val="single" w:sz="8" w:space="0" w:color="005C5D"/>
      </w:tblBorders>
    </w:tblPr>
    <w:trPr>
      <w:tblHeader/>
    </w:trPr>
    <w:tcPr>
      <w:shd w:val="clear" w:color="auto" w:fill="auto"/>
    </w:tcPr>
  </w:style>
  <w:style w:type="character" w:styleId="nfasisintenso">
    <w:name w:val="Intense Emphasis"/>
    <w:basedOn w:val="Fuentedeprrafopredeter"/>
    <w:uiPriority w:val="21"/>
    <w:qFormat/>
    <w:rsid w:val="001E4AB0"/>
    <w:rPr>
      <w:i/>
      <w:iCs/>
      <w:color w:val="005C5D" w:themeColor="accent1"/>
    </w:rPr>
  </w:style>
  <w:style w:type="paragraph" w:styleId="Prrafodelista">
    <w:name w:val="List Paragraph"/>
    <w:basedOn w:val="Normal"/>
    <w:uiPriority w:val="34"/>
    <w:qFormat/>
    <w:rsid w:val="001E4AB0"/>
    <w:pPr>
      <w:ind w:left="720"/>
      <w:contextualSpacing/>
    </w:pPr>
  </w:style>
  <w:style w:type="character" w:styleId="Refdecomentario">
    <w:name w:val="annotation reference"/>
    <w:basedOn w:val="Fuentedeprrafopredeter"/>
    <w:uiPriority w:val="99"/>
    <w:semiHidden/>
    <w:unhideWhenUsed/>
    <w:rsid w:val="00B1713A"/>
    <w:rPr>
      <w:sz w:val="16"/>
      <w:szCs w:val="16"/>
    </w:rPr>
  </w:style>
  <w:style w:type="paragraph" w:styleId="Textocomentario">
    <w:name w:val="annotation text"/>
    <w:basedOn w:val="Normal"/>
    <w:link w:val="TextocomentarioCar"/>
    <w:uiPriority w:val="99"/>
    <w:semiHidden/>
    <w:unhideWhenUsed/>
    <w:rsid w:val="00B171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713A"/>
    <w:rPr>
      <w:rFonts w:ascii="Century Gothic" w:eastAsiaTheme="minorEastAsia" w:hAnsi="Century Gothic"/>
      <w:sz w:val="20"/>
      <w:szCs w:val="20"/>
      <w:lang w:val="es" w:eastAsia="es-CL"/>
    </w:rPr>
  </w:style>
  <w:style w:type="paragraph" w:styleId="Asuntodelcomentario">
    <w:name w:val="annotation subject"/>
    <w:basedOn w:val="Textocomentario"/>
    <w:next w:val="Textocomentario"/>
    <w:link w:val="AsuntodelcomentarioCar"/>
    <w:uiPriority w:val="99"/>
    <w:semiHidden/>
    <w:unhideWhenUsed/>
    <w:rsid w:val="00B1713A"/>
    <w:rPr>
      <w:b/>
      <w:bCs/>
    </w:rPr>
  </w:style>
  <w:style w:type="character" w:customStyle="1" w:styleId="AsuntodelcomentarioCar">
    <w:name w:val="Asunto del comentario Car"/>
    <w:basedOn w:val="TextocomentarioCar"/>
    <w:link w:val="Asuntodelcomentario"/>
    <w:uiPriority w:val="99"/>
    <w:semiHidden/>
    <w:rsid w:val="00B1713A"/>
    <w:rPr>
      <w:rFonts w:ascii="Century Gothic" w:eastAsiaTheme="minorEastAsia" w:hAnsi="Century Gothic"/>
      <w:b/>
      <w:bCs/>
      <w:sz w:val="20"/>
      <w:szCs w:val="20"/>
      <w:lang w:val="es" w:eastAsia="es-CL"/>
    </w:rPr>
  </w:style>
  <w:style w:type="paragraph" w:styleId="Textodeglobo">
    <w:name w:val="Balloon Text"/>
    <w:basedOn w:val="Normal"/>
    <w:link w:val="TextodegloboCar"/>
    <w:uiPriority w:val="99"/>
    <w:semiHidden/>
    <w:unhideWhenUsed/>
    <w:rsid w:val="00EA14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49E"/>
    <w:rPr>
      <w:rFonts w:ascii="Segoe UI" w:eastAsiaTheme="minorEastAsia" w:hAnsi="Segoe UI" w:cs="Segoe UI"/>
      <w:sz w:val="18"/>
      <w:szCs w:val="18"/>
      <w:lang w:val="es" w:eastAsia="es-CL"/>
    </w:rPr>
  </w:style>
  <w:style w:type="table" w:customStyle="1" w:styleId="a">
    <w:basedOn w:val="TableNormal0"/>
    <w:pPr>
      <w:spacing w:after="0" w:line="240" w:lineRule="auto"/>
    </w:pPr>
    <w:tblPr>
      <w:tblStyleRowBandSize w:val="1"/>
      <w:tblStyleColBandSize w:val="1"/>
      <w:tblCellMar>
        <w:top w:w="0" w:type="dxa"/>
        <w:left w:w="115" w:type="dxa"/>
        <w:bottom w:w="0" w:type="dxa"/>
        <w:right w:w="115" w:type="dxa"/>
      </w:tblCellMar>
    </w:tblPr>
    <w:tcPr>
      <w:shd w:val="clear" w:color="auto" w:fill="auto"/>
    </w:tcPr>
  </w:style>
  <w:style w:type="table" w:customStyle="1" w:styleId="a0">
    <w:basedOn w:val="TableNormal0"/>
    <w:pPr>
      <w:spacing w:after="0" w:line="240" w:lineRule="auto"/>
    </w:pPr>
    <w:tblPr>
      <w:tblStyleRowBandSize w:val="1"/>
      <w:tblStyleColBandSize w:val="1"/>
      <w:tblCellMar>
        <w:top w:w="0" w:type="dxa"/>
        <w:left w:w="115" w:type="dxa"/>
        <w:bottom w:w="0" w:type="dxa"/>
        <w:right w:w="115" w:type="dxa"/>
      </w:tblCellMar>
    </w:tblPr>
    <w:tcPr>
      <w:shd w:val="clear" w:color="auto" w:fill="auto"/>
    </w:tcPr>
  </w:style>
  <w:style w:type="paragraph" w:styleId="Encabezado">
    <w:name w:val="header"/>
    <w:basedOn w:val="Normal"/>
    <w:link w:val="EncabezadoCar"/>
    <w:uiPriority w:val="99"/>
    <w:unhideWhenUsed/>
    <w:rsid w:val="00581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EA0"/>
    <w:rPr>
      <w:rFonts w:eastAsiaTheme="minorEastAsia"/>
    </w:rPr>
  </w:style>
  <w:style w:type="paragraph" w:styleId="Piedepgina">
    <w:name w:val="footer"/>
    <w:basedOn w:val="Normal"/>
    <w:link w:val="PiedepginaCar"/>
    <w:uiPriority w:val="99"/>
    <w:unhideWhenUsed/>
    <w:rsid w:val="00581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EA0"/>
    <w:rPr>
      <w:rFonts w:eastAsiaTheme="minorEastAsia"/>
    </w:rPr>
  </w:style>
  <w:style w:type="table" w:styleId="Cuadrculadetablaclara">
    <w:name w:val="Grid Table Light"/>
    <w:basedOn w:val="Tablanormal"/>
    <w:uiPriority w:val="40"/>
    <w:rsid w:val="00581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positorioambiental.m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FF5800"/>
      </a:dk2>
      <a:lt2>
        <a:srgbClr val="D9EC9C"/>
      </a:lt2>
      <a:accent1>
        <a:srgbClr val="005C5D"/>
      </a:accent1>
      <a:accent2>
        <a:srgbClr val="005C5D"/>
      </a:accent2>
      <a:accent3>
        <a:srgbClr val="D9EC9C"/>
      </a:accent3>
      <a:accent4>
        <a:srgbClr val="DAD7CB"/>
      </a:accent4>
      <a:accent5>
        <a:srgbClr val="FF5800"/>
      </a:accent5>
      <a:accent6>
        <a:srgbClr val="005C5D"/>
      </a:accent6>
      <a:hlink>
        <a:srgbClr val="000000"/>
      </a:hlink>
      <a:folHlink>
        <a:srgbClr val="7F7F7F"/>
      </a:folHlink>
    </a:clrScheme>
    <a:fontScheme name="FTV">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Ct4GB0whPcNjyCsAoZd4OZS9Q==">AMUW2mWLcvqyd34yrQ651RVDRf7zyFih7yXiLi+ael/W9R24SUdhII/iUY2j3PNyNbzjC+lCb76RWLxBMWS+3lsvY8G/XnOxUhUXNET29grFWeb8mfePhyG8IdHiazsLsBy55EDFdPdO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CB7FE6-855E-4E0E-9CD0-B65E9D7A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3496</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cp:lastModifiedBy>
  <cp:revision>2</cp:revision>
  <dcterms:created xsi:type="dcterms:W3CDTF">2021-07-12T17:31:00Z</dcterms:created>
  <dcterms:modified xsi:type="dcterms:W3CDTF">2021-07-15T16:48:00Z</dcterms:modified>
</cp:coreProperties>
</file>